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FD" w:rsidRPr="003100FD" w:rsidRDefault="003100FD" w:rsidP="003100FD">
      <w:pPr>
        <w:pStyle w:val="Saludo"/>
        <w:rPr>
          <w:color w:val="000000" w:themeColor="text1"/>
        </w:rPr>
      </w:pPr>
      <w:r w:rsidRPr="003100FD">
        <w:rPr>
          <w:rFonts w:cs="Times New Roman"/>
          <w:sz w:val="24"/>
          <w:szCs w:val="24"/>
        </w:rPr>
        <w:t>A quien corresponda:</w:t>
      </w:r>
      <w:bookmarkStart w:id="0" w:name="_GoBack"/>
      <w:bookmarkEnd w:id="0"/>
    </w:p>
    <w:p w:rsidR="003100FD" w:rsidRPr="003100FD" w:rsidRDefault="003100FD" w:rsidP="003100FD">
      <w:pPr>
        <w:jc w:val="both"/>
        <w:rPr>
          <w:rFonts w:cs="Times New Roman"/>
          <w:sz w:val="24"/>
          <w:szCs w:val="24"/>
        </w:rPr>
      </w:pPr>
      <w:r w:rsidRPr="003100FD">
        <w:rPr>
          <w:rFonts w:cs="Times New Roman"/>
          <w:sz w:val="24"/>
          <w:szCs w:val="24"/>
        </w:rPr>
        <w:t>Se agradece a los árbitros por el tiempo y dedicación empleados para la corrección del manuscrito enviado a su comité editorial, sin ellos el texto no podría tener la calidad adecuada para ser publicado en su revista</w:t>
      </w:r>
      <w:r w:rsidR="00D521AB">
        <w:rPr>
          <w:rFonts w:cs="Times New Roman"/>
          <w:sz w:val="24"/>
          <w:szCs w:val="24"/>
        </w:rPr>
        <w:t xml:space="preserve"> Polibotá</w:t>
      </w:r>
      <w:r w:rsidRPr="003100FD">
        <w:rPr>
          <w:rFonts w:cs="Times New Roman"/>
          <w:sz w:val="24"/>
          <w:szCs w:val="24"/>
        </w:rPr>
        <w:t>nica.</w:t>
      </w:r>
    </w:p>
    <w:p w:rsidR="003100FD" w:rsidRPr="003100FD" w:rsidRDefault="003100FD" w:rsidP="003100FD">
      <w:pPr>
        <w:jc w:val="both"/>
        <w:rPr>
          <w:rFonts w:cs="Times New Roman"/>
          <w:sz w:val="24"/>
          <w:szCs w:val="24"/>
        </w:rPr>
      </w:pPr>
      <w:r w:rsidRPr="003100FD">
        <w:rPr>
          <w:rFonts w:cs="Times New Roman"/>
          <w:sz w:val="24"/>
          <w:szCs w:val="24"/>
        </w:rPr>
        <w:t>Arbitro 1</w:t>
      </w:r>
    </w:p>
    <w:p w:rsidR="003100FD" w:rsidRPr="003100FD" w:rsidRDefault="003100FD" w:rsidP="003100FD">
      <w:pPr>
        <w:jc w:val="both"/>
        <w:rPr>
          <w:rFonts w:cs="Times New Roman"/>
          <w:sz w:val="24"/>
          <w:szCs w:val="24"/>
        </w:rPr>
      </w:pPr>
      <w:r w:rsidRPr="003100FD">
        <w:rPr>
          <w:rFonts w:cs="Times New Roman"/>
          <w:sz w:val="24"/>
          <w:szCs w:val="24"/>
        </w:rPr>
        <w:t>Los errores ortográficos, la puntuación y la redacción, se corrigió de acuerdo a sus observaciones. Los nombres científicos se encuentran en todo el texto en cursivas y se uniformó la escritura de las referencias, cuidando que la bibliografía citada en el texto coincidiera, cuidando en todo momento los años de publicación, formato y orden alfabético.</w:t>
      </w:r>
    </w:p>
    <w:p w:rsidR="003100FD" w:rsidRPr="003100FD" w:rsidRDefault="003100FD" w:rsidP="003100FD">
      <w:pPr>
        <w:jc w:val="both"/>
        <w:rPr>
          <w:rFonts w:cs="Times New Roman"/>
          <w:sz w:val="24"/>
          <w:szCs w:val="24"/>
        </w:rPr>
      </w:pPr>
      <w:r w:rsidRPr="003100FD">
        <w:rPr>
          <w:rFonts w:cs="Times New Roman"/>
          <w:sz w:val="24"/>
          <w:szCs w:val="24"/>
        </w:rPr>
        <w:t>Arbitro 2</w:t>
      </w:r>
    </w:p>
    <w:p w:rsidR="003100FD" w:rsidRPr="003100FD" w:rsidRDefault="003100FD" w:rsidP="003100FD">
      <w:pPr>
        <w:jc w:val="both"/>
        <w:rPr>
          <w:rFonts w:cs="Times New Roman"/>
          <w:sz w:val="24"/>
          <w:szCs w:val="24"/>
        </w:rPr>
      </w:pPr>
      <w:r w:rsidRPr="003100FD">
        <w:rPr>
          <w:rFonts w:cs="Times New Roman"/>
          <w:sz w:val="24"/>
          <w:szCs w:val="24"/>
        </w:rPr>
        <w:t>Los resultados que se presentan en este documento se realizaron por triplicado y ahora queda esclarecida esta información en la sección de análisis estadístico.</w:t>
      </w:r>
    </w:p>
    <w:p w:rsidR="003100FD" w:rsidRPr="003100FD" w:rsidRDefault="003100FD" w:rsidP="003100FD">
      <w:pPr>
        <w:jc w:val="both"/>
        <w:rPr>
          <w:rFonts w:cs="Times New Roman"/>
          <w:sz w:val="24"/>
          <w:szCs w:val="24"/>
        </w:rPr>
      </w:pPr>
      <w:r w:rsidRPr="003100FD">
        <w:rPr>
          <w:rFonts w:cs="Times New Roman"/>
          <w:sz w:val="24"/>
          <w:szCs w:val="24"/>
        </w:rPr>
        <w:t>En relación a los resultados obtenidos en la prueba de espuma se encuentra esta serie de valores numéricos en la Tabla 4, donde se muestran las diferencias significativas de los mismos de acuerdo a una base estadística.</w:t>
      </w:r>
    </w:p>
    <w:p w:rsidR="003100FD" w:rsidRDefault="003100FD" w:rsidP="003100FD">
      <w:pPr>
        <w:jc w:val="both"/>
        <w:rPr>
          <w:rFonts w:cs="Times New Roman"/>
          <w:sz w:val="24"/>
          <w:szCs w:val="24"/>
        </w:rPr>
      </w:pPr>
      <w:r w:rsidRPr="003100FD">
        <w:rPr>
          <w:rFonts w:cs="Times New Roman"/>
          <w:sz w:val="24"/>
          <w:szCs w:val="24"/>
        </w:rPr>
        <w:t>Considerando sus demás observaciones se cuantificaron las saponinas y se evaluó su potencial hemolítico de todos los extractos elaborados durante este ciclo anual. Esta información puede consultarla en la Tabla 5 y en la Tabla 6. Al igual que la tabla anterior, a los datos contenidos se les aplicaron análisis estadísticos que permitieron determinar si había diferencias significativas o no, considerando la variación estacional.</w:t>
      </w:r>
    </w:p>
    <w:p w:rsidR="006F7621" w:rsidRDefault="006F7621" w:rsidP="003100FD">
      <w:pPr>
        <w:jc w:val="both"/>
        <w:rPr>
          <w:rFonts w:cs="Times New Roman"/>
          <w:sz w:val="24"/>
          <w:szCs w:val="24"/>
        </w:rPr>
      </w:pPr>
    </w:p>
    <w:p w:rsidR="006F7621" w:rsidRDefault="006F7621" w:rsidP="003100FD">
      <w:pPr>
        <w:jc w:val="both"/>
        <w:rPr>
          <w:rFonts w:cs="Times New Roman"/>
          <w:sz w:val="24"/>
          <w:szCs w:val="24"/>
        </w:rPr>
      </w:pPr>
    </w:p>
    <w:p w:rsidR="006F7621" w:rsidRDefault="006F7621" w:rsidP="003100FD">
      <w:pPr>
        <w:jc w:val="both"/>
        <w:rPr>
          <w:rFonts w:cs="Times New Roman"/>
          <w:sz w:val="24"/>
          <w:szCs w:val="24"/>
        </w:rPr>
      </w:pPr>
    </w:p>
    <w:p w:rsidR="006F7621" w:rsidRDefault="006F7621" w:rsidP="003100FD">
      <w:pPr>
        <w:jc w:val="both"/>
        <w:rPr>
          <w:rFonts w:cs="Times New Roman"/>
          <w:sz w:val="24"/>
          <w:szCs w:val="24"/>
        </w:rPr>
      </w:pPr>
    </w:p>
    <w:p w:rsidR="006F7621" w:rsidRDefault="006F7621" w:rsidP="003100FD">
      <w:pPr>
        <w:jc w:val="both"/>
        <w:rPr>
          <w:rFonts w:cs="Times New Roman"/>
          <w:sz w:val="24"/>
          <w:szCs w:val="24"/>
        </w:rPr>
      </w:pPr>
    </w:p>
    <w:p w:rsidR="006F7621" w:rsidRDefault="006F7621" w:rsidP="003100FD">
      <w:pPr>
        <w:jc w:val="both"/>
        <w:rPr>
          <w:rFonts w:cs="Times New Roman"/>
          <w:sz w:val="24"/>
          <w:szCs w:val="24"/>
        </w:rPr>
      </w:pPr>
    </w:p>
    <w:p w:rsidR="006F7621" w:rsidRDefault="006F7621" w:rsidP="003100FD">
      <w:pPr>
        <w:jc w:val="both"/>
        <w:rPr>
          <w:rFonts w:cs="Times New Roman"/>
          <w:sz w:val="24"/>
          <w:szCs w:val="24"/>
        </w:rPr>
      </w:pPr>
    </w:p>
    <w:p w:rsidR="006F7621" w:rsidRDefault="006F7621" w:rsidP="003100FD">
      <w:pPr>
        <w:jc w:val="both"/>
        <w:rPr>
          <w:rFonts w:cs="Times New Roman"/>
          <w:sz w:val="24"/>
          <w:szCs w:val="24"/>
        </w:rPr>
      </w:pPr>
    </w:p>
    <w:p w:rsidR="003100FD" w:rsidRPr="003100FD" w:rsidRDefault="003100FD" w:rsidP="003100FD">
      <w:pPr>
        <w:jc w:val="both"/>
        <w:rPr>
          <w:rFonts w:cs="Times New Roman"/>
          <w:sz w:val="24"/>
          <w:szCs w:val="24"/>
        </w:rPr>
      </w:pPr>
      <w:r w:rsidRPr="003100FD">
        <w:rPr>
          <w:rFonts w:cs="Times New Roman"/>
          <w:sz w:val="24"/>
          <w:szCs w:val="24"/>
        </w:rPr>
        <w:t>Si bien es cierto que el desarrollo de este estudio fitoquímico cualitativo está compuesto por pruebas coloridas y que la cuantificación indirecta de estos metabolitos puede realizarse utilizando como herramienta el espectrofotómetro, consideramos que esta información es motivo de otra publicación la cual será complementada con técnicas como la cromatografía en placa fina, cromatografía líquida de alta resolución, cromatografía líquida de alta resolución acoplada a la espectrometría de masas y resonancia magnética nuclear.</w:t>
      </w:r>
    </w:p>
    <w:p w:rsidR="003100FD" w:rsidRPr="003100FD" w:rsidRDefault="003100FD" w:rsidP="003100FD">
      <w:pPr>
        <w:jc w:val="both"/>
        <w:rPr>
          <w:rFonts w:cs="Times New Roman"/>
          <w:sz w:val="24"/>
          <w:szCs w:val="24"/>
        </w:rPr>
      </w:pPr>
      <w:r w:rsidRPr="003100FD">
        <w:rPr>
          <w:rFonts w:cs="Times New Roman"/>
          <w:sz w:val="24"/>
          <w:szCs w:val="24"/>
        </w:rPr>
        <w:t>En la sección de material y métodos, la Tabla 1 y la Tabla 2 muestran los criterios de evaluación y los controles utilizados en este análisis fitoquímico cualitativo.</w:t>
      </w:r>
    </w:p>
    <w:p w:rsidR="003100FD" w:rsidRDefault="003100FD" w:rsidP="003100FD">
      <w:pPr>
        <w:jc w:val="both"/>
        <w:rPr>
          <w:rFonts w:cs="Times New Roman"/>
          <w:sz w:val="24"/>
          <w:szCs w:val="24"/>
        </w:rPr>
      </w:pPr>
      <w:r w:rsidRPr="003100FD">
        <w:rPr>
          <w:rFonts w:cs="Times New Roman"/>
          <w:sz w:val="24"/>
          <w:szCs w:val="24"/>
        </w:rPr>
        <w:t>En la sección de la discusión se agregaron las especies de pastos marinos en las cuales se encuentran presentes metabolitos secundarios como lactonas sesquiterpénicas y quinonas, aunque en la especie con la cual se trabajó no se detectó su presencia.</w:t>
      </w:r>
    </w:p>
    <w:p w:rsidR="00033CDC" w:rsidRPr="00D521AB" w:rsidRDefault="00033CDC" w:rsidP="003100FD">
      <w:pPr>
        <w:jc w:val="both"/>
        <w:rPr>
          <w:rFonts w:cs="Times New Roman"/>
          <w:sz w:val="24"/>
          <w:szCs w:val="24"/>
        </w:rPr>
      </w:pPr>
      <w:r>
        <w:rPr>
          <w:rFonts w:cs="Times New Roman"/>
          <w:sz w:val="24"/>
          <w:szCs w:val="24"/>
        </w:rPr>
        <w:t>La bibliografía citada ahora coincide.</w:t>
      </w:r>
    </w:p>
    <w:p w:rsidR="003100FD" w:rsidRPr="003100FD" w:rsidRDefault="003100FD" w:rsidP="003100FD">
      <w:pPr>
        <w:jc w:val="both"/>
        <w:rPr>
          <w:rFonts w:ascii="Century Gothic" w:hAnsi="Century Gothic" w:cs="Times New Roman"/>
          <w:sz w:val="24"/>
          <w:szCs w:val="24"/>
        </w:rPr>
      </w:pPr>
      <w:r w:rsidRPr="003100FD">
        <w:rPr>
          <w:rFonts w:ascii="Century Gothic" w:hAnsi="Century Gothic" w:cs="Times New Roman"/>
          <w:sz w:val="24"/>
          <w:szCs w:val="24"/>
        </w:rPr>
        <w:t>Arbitro 3</w:t>
      </w:r>
    </w:p>
    <w:p w:rsidR="003E24DF" w:rsidRDefault="003100FD" w:rsidP="003100FD">
      <w:pPr>
        <w:jc w:val="both"/>
        <w:rPr>
          <w:rFonts w:ascii="Century Gothic" w:hAnsi="Century Gothic" w:cs="Times New Roman"/>
          <w:sz w:val="24"/>
          <w:szCs w:val="24"/>
        </w:rPr>
      </w:pPr>
      <w:r w:rsidRPr="003100FD">
        <w:rPr>
          <w:rFonts w:ascii="Century Gothic" w:hAnsi="Century Gothic" w:cs="Times New Roman"/>
          <w:sz w:val="24"/>
          <w:szCs w:val="24"/>
        </w:rPr>
        <w:t>La sección de material y métodos se modificó esperando satisfacer sus dudas, en este sentido la mayoría de las soluciones se realizaron a la misma concentración  y  se observó que los resultados eran comparables, debido a que las pruebas son cualitativas en su desarrollo solo se busca encontrar la presencia de los metabolitos por medio de fenómenos fisicoquímicos de manera perceptible, lo cual sirve en muchos caso de base para continuar con otras técnicas de caracterización fitoquímica.</w:t>
      </w:r>
    </w:p>
    <w:p w:rsidR="003100FD" w:rsidRDefault="003100FD" w:rsidP="003100FD">
      <w:pPr>
        <w:jc w:val="both"/>
        <w:rPr>
          <w:rFonts w:ascii="Century Gothic" w:hAnsi="Century Gothic" w:cs="Times New Roman"/>
          <w:sz w:val="24"/>
          <w:szCs w:val="24"/>
        </w:rPr>
      </w:pPr>
    </w:p>
    <w:p w:rsidR="003E24DF" w:rsidRDefault="003100FD" w:rsidP="003100FD">
      <w:pPr>
        <w:jc w:val="both"/>
        <w:rPr>
          <w:rFonts w:ascii="Century Gothic" w:hAnsi="Century Gothic" w:cs="Times New Roman"/>
          <w:sz w:val="24"/>
          <w:szCs w:val="24"/>
        </w:rPr>
      </w:pPr>
      <w:r>
        <w:rPr>
          <w:rFonts w:ascii="Century Gothic" w:hAnsi="Century Gothic" w:cs="Times New Roman"/>
          <w:sz w:val="24"/>
          <w:szCs w:val="24"/>
        </w:rPr>
        <w:t>Les mando en cordial saludo,  en espera de una óptima respuesta.</w:t>
      </w:r>
    </w:p>
    <w:p w:rsidR="003100FD" w:rsidRDefault="003100FD" w:rsidP="003100FD">
      <w:pPr>
        <w:jc w:val="both"/>
        <w:rPr>
          <w:rFonts w:ascii="Century Gothic" w:hAnsi="Century Gothic" w:cs="Times New Roman"/>
          <w:sz w:val="24"/>
          <w:szCs w:val="24"/>
        </w:rPr>
      </w:pPr>
    </w:p>
    <w:p w:rsidR="003100FD" w:rsidRDefault="003100FD" w:rsidP="003100FD">
      <w:pPr>
        <w:jc w:val="both"/>
        <w:rPr>
          <w:rFonts w:ascii="Century Gothic" w:hAnsi="Century Gothic" w:cs="Times New Roman"/>
          <w:sz w:val="24"/>
          <w:szCs w:val="24"/>
        </w:rPr>
      </w:pPr>
      <w:r>
        <w:rPr>
          <w:rFonts w:ascii="Century Gothic" w:hAnsi="Century Gothic" w:cs="Times New Roman"/>
          <w:sz w:val="24"/>
          <w:szCs w:val="24"/>
        </w:rPr>
        <w:t xml:space="preserve">M. C </w:t>
      </w:r>
      <w:r w:rsidR="00D521AB">
        <w:rPr>
          <w:rFonts w:ascii="Century Gothic" w:hAnsi="Century Gothic" w:cs="Times New Roman"/>
          <w:sz w:val="24"/>
          <w:szCs w:val="24"/>
        </w:rPr>
        <w:t>Ramón Ulises García Gra</w:t>
      </w:r>
      <w:r>
        <w:rPr>
          <w:rFonts w:ascii="Century Gothic" w:hAnsi="Century Gothic" w:cs="Times New Roman"/>
          <w:sz w:val="24"/>
          <w:szCs w:val="24"/>
        </w:rPr>
        <w:t>nados</w:t>
      </w:r>
    </w:p>
    <w:p w:rsidR="003E24DF" w:rsidRPr="00615018" w:rsidRDefault="003E24DF" w:rsidP="003E24DF">
      <w:pPr>
        <w:pStyle w:val="Ttulo1"/>
        <w:rPr>
          <w:color w:val="000000" w:themeColor="text1"/>
        </w:rPr>
      </w:pPr>
    </w:p>
    <w:sectPr w:rsidR="003E24DF" w:rsidRPr="00615018" w:rsidSect="00D63F5B">
      <w:headerReference w:type="default" r:id="rId10"/>
      <w:pgSz w:w="11906" w:h="16838" w:code="9"/>
      <w:pgMar w:top="405" w:right="1440" w:bottom="720"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068" w:rsidRDefault="009C2068" w:rsidP="00D45945">
      <w:pPr>
        <w:spacing w:before="0" w:after="0" w:line="240" w:lineRule="auto"/>
      </w:pPr>
      <w:r>
        <w:separator/>
      </w:r>
    </w:p>
  </w:endnote>
  <w:endnote w:type="continuationSeparator" w:id="0">
    <w:p w:rsidR="009C2068" w:rsidRDefault="009C2068"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068" w:rsidRDefault="009C2068" w:rsidP="00D45945">
      <w:pPr>
        <w:spacing w:before="0" w:after="0" w:line="240" w:lineRule="auto"/>
      </w:pPr>
      <w:r>
        <w:separator/>
      </w:r>
    </w:p>
  </w:footnote>
  <w:footnote w:type="continuationSeparator" w:id="0">
    <w:p w:rsidR="009C2068" w:rsidRDefault="009C2068" w:rsidP="00D4594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3100FD" w:rsidTr="00E834B7">
      <w:trPr>
        <w:trHeight w:val="360"/>
      </w:trPr>
      <w:tc>
        <w:tcPr>
          <w:tcW w:w="3381" w:type="dxa"/>
        </w:tcPr>
        <w:p w:rsidR="00E834B7" w:rsidRDefault="00D63F5B">
          <w:pPr>
            <w:pStyle w:val="Encabezado"/>
            <w:rPr>
              <w:noProof/>
              <w:color w:val="000000" w:themeColor="text1"/>
              <w:lang w:eastAsia="en-US"/>
            </w:rPr>
          </w:pPr>
          <w:r>
            <w:rPr>
              <w:noProof/>
              <w:color w:val="000000" w:themeColor="text1"/>
              <w:lang w:eastAsia="en-US"/>
            </w:rPr>
            <w:ptab w:relativeTo="margin" w:alignment="center" w:leader="none"/>
          </w:r>
        </w:p>
      </w:tc>
      <w:tc>
        <w:tcPr>
          <w:tcW w:w="7107" w:type="dxa"/>
        </w:tcPr>
        <w:p w:rsidR="00E834B7" w:rsidRDefault="00E834B7">
          <w:pPr>
            <w:pStyle w:val="Encabezado"/>
            <w:rPr>
              <w:noProof/>
              <w:color w:val="000000" w:themeColor="text1"/>
              <w:lang w:eastAsia="en-US"/>
            </w:rPr>
          </w:pPr>
        </w:p>
      </w:tc>
    </w:tr>
  </w:tbl>
  <w:p w:rsidR="00D45945" w:rsidRDefault="00D521AB" w:rsidP="003100FD">
    <w:pPr>
      <w:pStyle w:val="Encabezado"/>
      <w:jc w:val="left"/>
    </w:pPr>
    <w:r>
      <w:rPr>
        <w:noProof/>
        <w:lang w:eastAsia="es-ES"/>
      </w:rPr>
      <w:drawing>
        <wp:anchor distT="0" distB="0" distL="114300" distR="114300" simplePos="0" relativeHeight="251664384" behindDoc="0" locked="0" layoutInCell="1" allowOverlap="1" wp14:anchorId="195B683B" wp14:editId="62BA59A7">
          <wp:simplePos x="0" y="0"/>
          <wp:positionH relativeFrom="margin">
            <wp:posOffset>3907617</wp:posOffset>
          </wp:positionH>
          <wp:positionV relativeFrom="page">
            <wp:posOffset>96751</wp:posOffset>
          </wp:positionV>
          <wp:extent cx="1223010" cy="890905"/>
          <wp:effectExtent l="0" t="0" r="0" b="444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3848" t="24877" r="58911" b="41012"/>
                  <a:stretch/>
                </pic:blipFill>
                <pic:spPr bwMode="auto">
                  <a:xfrm>
                    <a:off x="0" y="0"/>
                    <a:ext cx="1223010" cy="890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5945">
      <w:rPr>
        <w:noProof/>
        <w:color w:val="000000" w:themeColor="text1"/>
        <w:lang w:eastAsia="es-ES"/>
      </w:rPr>
      <mc:AlternateContent>
        <mc:Choice Requires="wpg">
          <w:drawing>
            <wp:anchor distT="0" distB="0" distL="114300" distR="114300" simplePos="0" relativeHeight="251663360" behindDoc="1" locked="0" layoutInCell="1" allowOverlap="1" wp14:anchorId="547123DD" wp14:editId="6DCB1D1E">
              <wp:simplePos x="0" y="0"/>
              <wp:positionH relativeFrom="margin">
                <wp:align>center</wp:align>
              </wp:positionH>
              <wp:positionV relativeFrom="page">
                <wp:align>center</wp:align>
              </wp:positionV>
              <wp:extent cx="7599045" cy="10689590"/>
              <wp:effectExtent l="19050" t="57150" r="22225" b="59690"/>
              <wp:wrapNone/>
              <wp:docPr id="3" name="Grupo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7599045" cy="10689590"/>
                        <a:chOff x="0" y="0"/>
                        <a:chExt cx="7785630" cy="10063044"/>
                      </a:xfrm>
                    </wpg:grpSpPr>
                    <wpg:grpSp>
                      <wpg:cNvPr id="10" name="Grupo 10"/>
                      <wpg:cNvGrpSpPr/>
                      <wpg:grpSpPr>
                        <a:xfrm>
                          <a:off x="0" y="0"/>
                          <a:ext cx="7780020" cy="1031240"/>
                          <a:chOff x="0" y="-2950"/>
                          <a:chExt cx="7780020" cy="1031650"/>
                        </a:xfrm>
                      </wpg:grpSpPr>
                      <wps:wsp>
                        <wps:cNvPr id="1" name="Rectángulo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ángulo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upo 12"/>
                      <wpg:cNvGrpSpPr/>
                      <wpg:grpSpPr>
                        <a:xfrm rot="10800000">
                          <a:off x="5610" y="9031804"/>
                          <a:ext cx="7780020" cy="1031240"/>
                          <a:chOff x="0" y="-2950"/>
                          <a:chExt cx="7780020" cy="1031650"/>
                        </a:xfrm>
                      </wpg:grpSpPr>
                      <wps:wsp>
                        <wps:cNvPr id="13" name="Rectángulo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4D7A92C1" id="Grupo 3" o:spid="_x0000_s1026" style="position:absolute;margin-left:0;margin-top:0;width:598.35pt;height:841.7pt;z-index:-251653120;mso-width-percent:1010;mso-height-percent:1010;mso-position-horizontal:center;mso-position-horizontal-relative:margin;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">
              <v:group id="Grupo 10" o:spid="_x0000_s1027" style="position:absolute;width:77800;height:10312" coordorigin=",-29" coordsize="77800,1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ángulo 1" o:spid="_x0000_s1028" style="position:absolute;top:-29;width:77724;height:3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pS8EA&#10;AADaAAAADwAAAGRycy9kb3ducmV2LnhtbERPTYvCMBC9L/gfwgje1lQFV6pRRBAWkQW768Hb0IxN&#10;tZmUJlvr/nojCHsaHu9zFqvOVqKlxpeOFYyGCQji3OmSCwU/39v3GQgfkDVWjknBnTyslr23Baba&#10;3fhAbRYKEUPYp6jAhFCnUvrckEU/dDVx5M6usRgibAqpG7zFcFvJcZJMpcWSY4PBmjaG8mv2axXs&#10;Lh+TzLTr9m/yRUfjjvvTduOVGvS79RxEoC78i1/uTx3nw/OV55X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UvBAAAA2gAAAA8AAAAAAAAAAAAAAAAAmAIAAGRycy9kb3du&#10;cmV2LnhtbFBLBQYAAAAABAAEAPUAAACGAwAAAAA=&#10;" fillcolor="#99cb38 [3204]" stroked="f" strokeweight="1pt"/>
                <v:shape id="Rectángulo 2" o:spid="_x0000_s1029" style="position:absolute;left:26365;width:51435;height:10287;visibility:visible;mso-wrap-style:square;v-text-anchor:middle" coordsize="400050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S9sQA&#10;AADaAAAADwAAAGRycy9kb3ducmV2LnhtbESPT4vCMBTE74LfITzBi2i6uohUoyyC4s31z0Fvz+bZ&#10;FpuXkkSt++k3Cwseh5n5DTNbNKYSD3K+tKzgY5CAIM6sLjlXcDys+hMQPiBrrCyTghd5WMzbrRmm&#10;2j55R499yEWEsE9RQRFCnUrps4IM+oGtiaN3tc5giNLlUjt8Rrip5DBJxtJgyXGhwJqWBWW3/d0o&#10;WO1uyWfvPCqPyx932q6ry+F7c1Gq22m+piACNeEd/m9vtIIh/F2JN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vbEAAAA2gAAAA8AAAAAAAAAAAAAAAAAmAIAAGRycy9k&#10;b3ducmV2LnhtbFBLBQYAAAAABAAEAPUAAACJAw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upo 12" o:spid="_x0000_s1030" style="position:absolute;left:56;top:90318;width:77800;height:10312;rotation:180" coordorigin=",-29" coordsize="77800,1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AzNcAAAADbAAAADwAAAGRycy9kb3ducmV2LnhtbERPTYvCMBC9L/gfwgje&#10;1tS6ilSjiLBsTwurgtehGZtqMylJ1PrvzcLC3ubxPme16W0r7uRD41jBZJyBIK6cbrhWcDx8vi9A&#10;hIissXVMCp4UYLMevK2w0O7BP3Tfx1qkEA4FKjAxdoWUoTJkMYxdR5y4s/MWY4K+ltrjI4XbVuZZ&#10;NpcWG04NBjvaGaqu+5tVoD/C9EhlufX59+Uwa2Zfpj6flBoN++0SRKQ+/ov/3KVO83P4/SUdINcv&#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pkDM1wAAAANsAAAAPAAAA&#10;AAAAAAAAAAAAAKoCAABkcnMvZG93bnJldi54bWxQSwUGAAAAAAQABAD6AAAAlwMAAAAA&#10;">
                <v:rect id="Rectángulo 13" o:spid="_x0000_s1031" style="position:absolute;top:-29;width:77724;height:3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01cMA&#10;AADbAAAADwAAAGRycy9kb3ducmV2LnhtbERPzWrCQBC+C77DMkIvxWzUKpJmE2KrUHppq32AITsm&#10;IdnZkN1qfPtuoeBtPr7fSfPRdOJCg2ssK1hEMQji0uqGKwXfp8N8C8J5ZI2dZVJwIwd5Np2kmGh7&#10;5S+6HH0lQgi7BBXU3veJlK6syaCLbE8cuLMdDPoAh0rqAa8h3HRyGccbabDh0FBjTy81le3xxyg4&#10;fXxu9odmzcu+fS2eyvXucf++U+phNhbPIDyN/i7+d7/pMH8F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r01cMAAADbAAAADwAAAAAAAAAAAAAAAACYAgAAZHJzL2Rv&#10;d25yZXYueG1sUEsFBgAAAAAEAAQA9QAAAIgDAAAAAA==&#10;" fillcolor="black [3213]" stroked="f" strokeweight="1pt"/>
                <v:shape id="Rectángulo 2" o:spid="_x0000_s1032" style="position:absolute;left:26365;width:51435;height:10287;visibility:visible;mso-wrap-style:square;v-text-anchor:middle" coordsize="400050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LZsIA&#10;AADbAAAADwAAAGRycy9kb3ducmV2LnhtbERP32vCMBB+H/g/hBvsTVPFiVSjTGUiE4Tq2PPRnG2x&#10;udQk1vrfLwNhb/fx/bz5sjO1aMn5yrKC4SABQZxbXXGh4Pv02Z+C8AFZY22ZFDzIw3LRe5ljqu2d&#10;M2qPoRAxhH2KCsoQmlRKn5dk0A9sQxy5s3UGQ4SukNrhPYabWo6SZCINVhwbSmxoXVJ+Od6Mgvrn&#10;tpHtYbVyX9fhZbzfPt6zbK3U22v3MQMRqAv/4qd7p+P8Mfz9E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0tmwgAAANsAAAAPAAAAAAAAAAAAAAAAAJgCAABkcnMvZG93&#10;bnJldi54bWxQSwUGAAAAAAQABAD1AAAAhwMAAAAA&#10;" path="m,l4000500,r,800100l792480,800100,,xe" fillcolor="#99cb38 [3204]" stroked="f" strokeweight="1pt">
                  <v:stroke joinstyle="miter"/>
                  <v:shadow on="t" color="black" opacity="26214f" origin="-.5" offset="3pt,0"/>
                  <v:path arrowok="t" o:connecttype="custom" o:connectlocs="0,0;5143500,0;5143500,1028700;1018903,1028700;0,0" o:connectangles="0,0,0,0,0"/>
                </v:shape>
              </v:group>
              <w10:wrap anchorx="margin" anchory="page"/>
            </v:group>
          </w:pict>
        </mc:Fallback>
      </mc:AlternateContent>
    </w:r>
    <w:r w:rsidR="00D45945" w:rsidRPr="00615018">
      <w:rPr>
        <w:noProof/>
        <w:color w:val="000000" w:themeColor="text1"/>
        <w:lang w:bidi="es-E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FD"/>
    <w:rsid w:val="00033CDC"/>
    <w:rsid w:val="00083BAA"/>
    <w:rsid w:val="001766D6"/>
    <w:rsid w:val="00260E53"/>
    <w:rsid w:val="002F47D1"/>
    <w:rsid w:val="003100FD"/>
    <w:rsid w:val="003444BE"/>
    <w:rsid w:val="003936EF"/>
    <w:rsid w:val="003E24DF"/>
    <w:rsid w:val="00415661"/>
    <w:rsid w:val="00435229"/>
    <w:rsid w:val="00462EB3"/>
    <w:rsid w:val="004A2B0D"/>
    <w:rsid w:val="004E522F"/>
    <w:rsid w:val="00563742"/>
    <w:rsid w:val="00564809"/>
    <w:rsid w:val="00597E25"/>
    <w:rsid w:val="005C2210"/>
    <w:rsid w:val="00615018"/>
    <w:rsid w:val="0062123A"/>
    <w:rsid w:val="00646E75"/>
    <w:rsid w:val="0068701B"/>
    <w:rsid w:val="006A250A"/>
    <w:rsid w:val="006F6F10"/>
    <w:rsid w:val="006F7621"/>
    <w:rsid w:val="00783E79"/>
    <w:rsid w:val="007B5AE8"/>
    <w:rsid w:val="007F5192"/>
    <w:rsid w:val="0080468F"/>
    <w:rsid w:val="009C2068"/>
    <w:rsid w:val="009D1C45"/>
    <w:rsid w:val="00A11A20"/>
    <w:rsid w:val="00A96CF8"/>
    <w:rsid w:val="00AB4269"/>
    <w:rsid w:val="00B50294"/>
    <w:rsid w:val="00C70786"/>
    <w:rsid w:val="00C8222A"/>
    <w:rsid w:val="00D10953"/>
    <w:rsid w:val="00D45945"/>
    <w:rsid w:val="00D521AB"/>
    <w:rsid w:val="00D63F5B"/>
    <w:rsid w:val="00D66593"/>
    <w:rsid w:val="00D7180A"/>
    <w:rsid w:val="00E27B46"/>
    <w:rsid w:val="00E55D74"/>
    <w:rsid w:val="00E6540C"/>
    <w:rsid w:val="00E81E2A"/>
    <w:rsid w:val="00E834B7"/>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Ttulo1">
    <w:name w:val="heading 1"/>
    <w:basedOn w:val="Normal"/>
    <w:next w:val="Normal"/>
    <w:link w:val="Ttulo1C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Destinatario">
    <w:name w:val="Destinatario"/>
    <w:basedOn w:val="Ttulo2"/>
    <w:uiPriority w:val="3"/>
    <w:qFormat/>
    <w:rsid w:val="00D45945"/>
    <w:pPr>
      <w:spacing w:before="1200"/>
    </w:pPr>
    <w:rPr>
      <w:color w:val="000000" w:themeColor="text1"/>
    </w:rPr>
  </w:style>
  <w:style w:type="paragraph" w:styleId="Saludo">
    <w:name w:val="Salutation"/>
    <w:basedOn w:val="Normal"/>
    <w:link w:val="SaludoCar"/>
    <w:uiPriority w:val="4"/>
    <w:unhideWhenUsed/>
    <w:qFormat/>
    <w:rsid w:val="003E24DF"/>
    <w:pPr>
      <w:spacing w:before="720"/>
    </w:pPr>
  </w:style>
  <w:style w:type="character" w:customStyle="1" w:styleId="SaludoCar">
    <w:name w:val="Saludo Car"/>
    <w:basedOn w:val="Fuentedeprrafopredeter"/>
    <w:link w:val="Saludo"/>
    <w:uiPriority w:val="4"/>
    <w:rsid w:val="003E24DF"/>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3E24DF"/>
    <w:pPr>
      <w:spacing w:before="480" w:after="960" w:line="240" w:lineRule="auto"/>
    </w:pPr>
  </w:style>
  <w:style w:type="character" w:customStyle="1" w:styleId="CierreCar">
    <w:name w:val="Cierre Car"/>
    <w:basedOn w:val="Fuentedeprrafopredeter"/>
    <w:link w:val="Cierre"/>
    <w:uiPriority w:val="6"/>
    <w:rsid w:val="003E24DF"/>
    <w:rPr>
      <w:rFonts w:eastAsiaTheme="minorHAnsi"/>
      <w:color w:val="595959" w:themeColor="text1" w:themeTint="A6"/>
      <w:kern w:val="20"/>
      <w:sz w:val="20"/>
      <w:szCs w:val="20"/>
    </w:rPr>
  </w:style>
  <w:style w:type="paragraph" w:styleId="Firma">
    <w:name w:val="Signature"/>
    <w:basedOn w:val="Normal"/>
    <w:link w:val="FirmaCar"/>
    <w:uiPriority w:val="7"/>
    <w:unhideWhenUsed/>
    <w:qFormat/>
    <w:rsid w:val="003E24DF"/>
    <w:rPr>
      <w:b/>
      <w:bCs/>
    </w:rPr>
  </w:style>
  <w:style w:type="character" w:customStyle="1" w:styleId="FirmaCar">
    <w:name w:val="Firma Car"/>
    <w:basedOn w:val="Fuentedeprrafopredeter"/>
    <w:link w:val="Firma"/>
    <w:uiPriority w:val="7"/>
    <w:rsid w:val="003E24DF"/>
    <w:rPr>
      <w:rFonts w:eastAsiaTheme="minorHAnsi"/>
      <w:b/>
      <w:bCs/>
      <w:color w:val="595959" w:themeColor="text1" w:themeTint="A6"/>
      <w:kern w:val="20"/>
      <w:sz w:val="20"/>
      <w:szCs w:val="20"/>
    </w:rPr>
  </w:style>
  <w:style w:type="paragraph" w:styleId="Encabezado">
    <w:name w:val="header"/>
    <w:basedOn w:val="Normal"/>
    <w:link w:val="EncabezadoCar"/>
    <w:uiPriority w:val="99"/>
    <w:semiHidden/>
    <w:rsid w:val="003E24DF"/>
    <w:pPr>
      <w:spacing w:after="0" w:line="240" w:lineRule="auto"/>
      <w:jc w:val="right"/>
    </w:pPr>
  </w:style>
  <w:style w:type="character" w:customStyle="1" w:styleId="EncabezadoCar">
    <w:name w:val="Encabezado Car"/>
    <w:basedOn w:val="Fuentedeprrafopredeter"/>
    <w:link w:val="Encabezado"/>
    <w:uiPriority w:val="99"/>
    <w:semiHidden/>
    <w:rsid w:val="00D45945"/>
    <w:rPr>
      <w:rFonts w:eastAsiaTheme="minorHAnsi"/>
      <w:color w:val="595959" w:themeColor="text1" w:themeTint="A6"/>
      <w:kern w:val="20"/>
      <w:sz w:val="20"/>
      <w:szCs w:val="20"/>
    </w:rPr>
  </w:style>
  <w:style w:type="character" w:styleId="Textoennegrita">
    <w:name w:val="Strong"/>
    <w:basedOn w:val="Fuentedeprrafopredeter"/>
    <w:uiPriority w:val="1"/>
    <w:qFormat/>
    <w:rsid w:val="003E24DF"/>
    <w:rPr>
      <w:b/>
      <w:bCs/>
    </w:rPr>
  </w:style>
  <w:style w:type="paragraph" w:customStyle="1" w:styleId="Informacindecontacto">
    <w:name w:val="Información de contacto"/>
    <w:basedOn w:val="Normal"/>
    <w:uiPriority w:val="1"/>
    <w:qFormat/>
    <w:rsid w:val="003E24DF"/>
    <w:pPr>
      <w:spacing w:before="0" w:after="0"/>
    </w:p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D45945"/>
    <w:pPr>
      <w:tabs>
        <w:tab w:val="center" w:pos="4680"/>
        <w:tab w:val="right" w:pos="9360"/>
      </w:tabs>
      <w:spacing w:before="0" w:after="0" w:line="240" w:lineRule="auto"/>
    </w:pPr>
  </w:style>
  <w:style w:type="character" w:customStyle="1" w:styleId="PiedepginaCar">
    <w:name w:val="Pie de página Car"/>
    <w:basedOn w:val="Fuentedeprrafopredeter"/>
    <w:link w:val="Piedepgina"/>
    <w:uiPriority w:val="99"/>
    <w:rsid w:val="00D45945"/>
    <w:rPr>
      <w:rFonts w:eastAsiaTheme="minorHAnsi"/>
      <w:color w:val="595959" w:themeColor="text1" w:themeTint="A6"/>
      <w:kern w:val="20"/>
      <w:sz w:val="20"/>
      <w:szCs w:val="20"/>
    </w:rPr>
  </w:style>
  <w:style w:type="paragraph" w:styleId="Puesto">
    <w:name w:val="Title"/>
    <w:basedOn w:val="Ttulo1"/>
    <w:next w:val="Normal"/>
    <w:link w:val="PuestoCar"/>
    <w:uiPriority w:val="10"/>
    <w:rsid w:val="00D45945"/>
    <w:rPr>
      <w:color w:val="000000" w:themeColor="text1"/>
    </w:rPr>
  </w:style>
  <w:style w:type="character" w:customStyle="1" w:styleId="PuestoCar">
    <w:name w:val="Puesto Car"/>
    <w:basedOn w:val="Fuentedeprrafopredeter"/>
    <w:link w:val="Puesto"/>
    <w:uiPriority w:val="10"/>
    <w:rsid w:val="00D45945"/>
    <w:rPr>
      <w:rFonts w:asciiTheme="majorHAnsi" w:eastAsiaTheme="majorEastAsia" w:hAnsiTheme="majorHAnsi" w:cstheme="majorBidi"/>
      <w:caps/>
      <w:color w:val="000000" w:themeColor="text1"/>
      <w:kern w:val="20"/>
      <w:sz w:val="20"/>
      <w:szCs w:val="20"/>
    </w:rPr>
  </w:style>
  <w:style w:type="table" w:styleId="Tablaconcuadrcula">
    <w:name w:val="Table Grid"/>
    <w:basedOn w:val="Tablanormal"/>
    <w:uiPriority w:val="39"/>
    <w:rsid w:val="00E8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O\AppData\Roaming\Microsoft\Plantillas\Membrete%20de%20logotipo%20en%20negrita.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08486-1642-4436-9266-DA23B7AD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de logotipo en negrita</Template>
  <TotalTime>0</TotalTime>
  <Pages>2</Pages>
  <Words>466</Words>
  <Characters>2569</Characters>
  <Application>Microsoft Office Word</Application>
  <DocSecurity>0</DocSecurity>
  <Lines>21</Lines>
  <Paragraphs>6</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2019-07-03T19:08:00Z</dcterms:created>
  <dcterms:modified xsi:type="dcterms:W3CDTF">2019-07-03T22:17:00Z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